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4E4AD" w14:textId="77777777" w:rsidR="00544EDA" w:rsidRDefault="00282281" w:rsidP="00282281">
      <w:pPr>
        <w:shd w:val="clear" w:color="auto" w:fill="FFFFFF"/>
        <w:spacing w:line="312" w:lineRule="atLeast"/>
        <w:outlineLvl w:val="0"/>
        <w:rPr>
          <w:rFonts w:ascii="Raleway" w:eastAsia="Times New Roman" w:hAnsi="Raleway" w:cs="Times New Roman"/>
          <w:caps/>
          <w:color w:val="383638"/>
          <w:spacing w:val="15"/>
          <w:kern w:val="36"/>
          <w:lang w:eastAsia="cs-CZ"/>
        </w:rPr>
      </w:pPr>
      <w:r w:rsidRPr="00282281">
        <w:rPr>
          <w:rFonts w:ascii="Raleway" w:eastAsia="Times New Roman" w:hAnsi="Raleway" w:cs="Times New Roman"/>
          <w:caps/>
          <w:color w:val="383638"/>
          <w:spacing w:val="15"/>
          <w:kern w:val="36"/>
          <w:lang w:eastAsia="cs-CZ"/>
        </w:rPr>
        <w:t xml:space="preserve">Převzato z úžasného webu </w:t>
      </w:r>
      <w:hyperlink r:id="rId5" w:history="1">
        <w:r w:rsidRPr="001941C9">
          <w:rPr>
            <w:rStyle w:val="Hypertextovodkaz"/>
            <w:rFonts w:ascii="Raleway" w:eastAsia="Times New Roman" w:hAnsi="Raleway" w:cs="Times New Roman"/>
            <w:caps/>
            <w:spacing w:val="15"/>
            <w:kern w:val="36"/>
            <w:lang w:eastAsia="cs-CZ"/>
          </w:rPr>
          <w:t>https://akademiezdravevyzivy.cz/sibo-aneb-kdyz-je-traveni-</w:t>
        </w:r>
        <w:r w:rsidRPr="001941C9">
          <w:rPr>
            <w:rStyle w:val="Hypertextovodkaz"/>
            <w:rFonts w:ascii="Raleway" w:eastAsia="Times New Roman" w:hAnsi="Raleway" w:cs="Times New Roman"/>
            <w:caps/>
            <w:spacing w:val="15"/>
            <w:kern w:val="36"/>
            <w:lang w:eastAsia="cs-CZ"/>
          </w:rPr>
          <w:t>trapeni/</w:t>
        </w:r>
      </w:hyperlink>
    </w:p>
    <w:p w14:paraId="7A97EB77" w14:textId="5D04E7D1" w:rsidR="00282281" w:rsidRDefault="00544EDA" w:rsidP="00282281">
      <w:pPr>
        <w:shd w:val="clear" w:color="auto" w:fill="FFFFFF"/>
        <w:spacing w:line="312" w:lineRule="atLeast"/>
        <w:outlineLvl w:val="0"/>
        <w:rPr>
          <w:rFonts w:ascii="Raleway" w:eastAsia="Times New Roman" w:hAnsi="Raleway" w:cs="Times New Roman"/>
          <w:caps/>
          <w:color w:val="383638"/>
          <w:spacing w:val="15"/>
          <w:kern w:val="36"/>
          <w:lang w:eastAsia="cs-CZ"/>
        </w:rPr>
      </w:pPr>
      <w:r>
        <w:rPr>
          <w:rFonts w:ascii="Raleway" w:eastAsia="Times New Roman" w:hAnsi="Raleway" w:cs="Times New Roman"/>
          <w:caps/>
          <w:color w:val="383638"/>
          <w:spacing w:val="15"/>
          <w:kern w:val="36"/>
          <w:lang w:eastAsia="cs-CZ"/>
        </w:rPr>
        <w:t>Na těchto webových stránkách naleznete také kontakty ke konzultacím.</w:t>
      </w:r>
    </w:p>
    <w:p w14:paraId="53A5E027" w14:textId="78004CAF" w:rsidR="00282281" w:rsidRPr="00282281" w:rsidRDefault="00282281" w:rsidP="00282281">
      <w:pPr>
        <w:shd w:val="clear" w:color="auto" w:fill="FFFFFF"/>
        <w:spacing w:line="312" w:lineRule="atLeast"/>
        <w:outlineLvl w:val="0"/>
        <w:rPr>
          <w:rFonts w:ascii="Raleway" w:eastAsia="Times New Roman" w:hAnsi="Raleway" w:cs="Times New Roman"/>
          <w:caps/>
          <w:color w:val="383638"/>
          <w:spacing w:val="15"/>
          <w:kern w:val="36"/>
          <w:lang w:eastAsia="cs-CZ"/>
        </w:rPr>
      </w:pPr>
      <w:r>
        <w:rPr>
          <w:noProof/>
        </w:rPr>
        <w:drawing>
          <wp:inline distT="0" distB="0" distL="0" distR="0" wp14:anchorId="6D44F316" wp14:editId="38668403">
            <wp:extent cx="5760720" cy="380873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63655" w14:textId="77777777" w:rsidR="00A42E13" w:rsidRDefault="00A42E13" w:rsidP="00282281">
      <w:pPr>
        <w:shd w:val="clear" w:color="auto" w:fill="FFFFFF"/>
        <w:spacing w:line="312" w:lineRule="atLeast"/>
        <w:outlineLvl w:val="0"/>
        <w:rPr>
          <w:rFonts w:ascii="Raleway" w:eastAsia="Times New Roman" w:hAnsi="Raleway" w:cs="Times New Roman"/>
          <w:caps/>
          <w:color w:val="383638"/>
          <w:spacing w:val="15"/>
          <w:kern w:val="36"/>
          <w:sz w:val="40"/>
          <w:szCs w:val="40"/>
          <w:lang w:eastAsia="cs-CZ"/>
        </w:rPr>
      </w:pPr>
    </w:p>
    <w:p w14:paraId="61A30FAE" w14:textId="297DA456" w:rsidR="00282281" w:rsidRPr="00282281" w:rsidRDefault="00282281" w:rsidP="00282281">
      <w:pPr>
        <w:shd w:val="clear" w:color="auto" w:fill="FFFFFF"/>
        <w:spacing w:line="312" w:lineRule="atLeast"/>
        <w:outlineLvl w:val="0"/>
        <w:rPr>
          <w:rFonts w:ascii="Raleway" w:eastAsia="Times New Roman" w:hAnsi="Raleway" w:cs="Times New Roman"/>
          <w:caps/>
          <w:color w:val="383638"/>
          <w:spacing w:val="15"/>
          <w:kern w:val="36"/>
          <w:sz w:val="40"/>
          <w:szCs w:val="40"/>
          <w:lang w:eastAsia="cs-CZ"/>
        </w:rPr>
      </w:pPr>
      <w:r w:rsidRPr="00282281">
        <w:rPr>
          <w:rFonts w:ascii="Raleway" w:eastAsia="Times New Roman" w:hAnsi="Raleway" w:cs="Times New Roman"/>
          <w:caps/>
          <w:color w:val="383638"/>
          <w:spacing w:val="15"/>
          <w:kern w:val="36"/>
          <w:sz w:val="40"/>
          <w:szCs w:val="40"/>
          <w:lang w:eastAsia="cs-CZ"/>
        </w:rPr>
        <w:t>SIBO ANEB KDYŽ JE TRÁVENÍ TRÁPENÍ</w:t>
      </w:r>
    </w:p>
    <w:p w14:paraId="4456B672" w14:textId="49FB3F7A" w:rsidR="00282281" w:rsidRP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t>CO JE TO VLASTNĚ SIBO</w:t>
      </w:r>
    </w:p>
    <w:p w14:paraId="4DA210D9" w14:textId="75ACD17B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Před dvaceti lety téměř nikdo nevěděl, co vlastně slovo </w:t>
      </w:r>
      <w:r w:rsidRPr="00282281">
        <w:rPr>
          <w:rFonts w:ascii="Raleway" w:eastAsia="Times New Roman" w:hAnsi="Raleway" w:cs="Times New Roman"/>
          <w:color w:val="DD2F97"/>
          <w:spacing w:val="15"/>
          <w:sz w:val="24"/>
          <w:szCs w:val="24"/>
          <w:lang w:eastAsia="cs-CZ"/>
        </w:rPr>
        <w:t>SIBO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znamená nebo o těchto 4 písmenkách, označující velice nepříjemné spektrum problémů, ani neslyšel. I většina odborníků si myslela, že jde o vzácnou poruchu, ke které dochází až po vážnější operaci střev. V dnešní době je </w:t>
      </w:r>
      <w:r w:rsidRPr="00282281">
        <w:rPr>
          <w:rFonts w:ascii="Raleway" w:eastAsia="Times New Roman" w:hAnsi="Raleway" w:cs="Times New Roman"/>
          <w:color w:val="DD2F97"/>
          <w:spacing w:val="15"/>
          <w:sz w:val="24"/>
          <w:szCs w:val="24"/>
          <w:lang w:eastAsia="cs-CZ"/>
        </w:rPr>
        <w:t>SIBO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již běžně používaný název a </w:t>
      </w:r>
      <w:r w:rsidR="00544EDA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je 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jedna z hlavních příčin způsobující tzv. IBS (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irritable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bowl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syndrom) česky syndrom dráždivého tračníku.</w:t>
      </w:r>
    </w:p>
    <w:p w14:paraId="0A410044" w14:textId="77777777" w:rsidR="00544EDA" w:rsidRPr="00282281" w:rsidRDefault="00544EDA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0AA5BCBC" w14:textId="77777777" w:rsidR="00544EDA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b/>
          <w:bCs/>
          <w:color w:val="DD2F97"/>
          <w:spacing w:val="15"/>
          <w:sz w:val="24"/>
          <w:szCs w:val="24"/>
          <w:lang w:eastAsia="cs-CZ"/>
        </w:rPr>
        <w:t xml:space="preserve">SIBO 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je zkratka pro anglický název „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small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intestine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bacterial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overgrowth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“. V češtině tento stav nazýváme jako </w:t>
      </w:r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t>bakteriální přerůstání v tenkém střevě.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 </w:t>
      </w:r>
    </w:p>
    <w:p w14:paraId="2EB6FE50" w14:textId="77777777" w:rsidR="00544EDA" w:rsidRDefault="00544EDA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5D6D4213" w14:textId="17C9AB22" w:rsidR="00282281" w:rsidRP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Pokud trpíte na SIBO znamená to, že ve Vašem tenkém střevě žiji příliš mnoho bakterií. Věřím, že tato věta je pro Vás trošku zvláštní a první co Vás napadne bude „Vždyť my přece potřebujeme hodně těch správných bakterií ve střevech!“</w:t>
      </w:r>
    </w:p>
    <w:p w14:paraId="05A9374F" w14:textId="77777777" w:rsidR="00544EDA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lastRenderedPageBreak/>
        <w:t xml:space="preserve">Bohužel u </w:t>
      </w:r>
      <w:r w:rsidRPr="00282281">
        <w:rPr>
          <w:rFonts w:ascii="Raleway" w:eastAsia="Times New Roman" w:hAnsi="Raleway" w:cs="Times New Roman"/>
          <w:b/>
          <w:bCs/>
          <w:color w:val="DD2F97"/>
          <w:spacing w:val="15"/>
          <w:sz w:val="24"/>
          <w:szCs w:val="24"/>
          <w:lang w:eastAsia="cs-CZ"/>
        </w:rPr>
        <w:t>SIBO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se děje to, že bakterie přerůstají do vysokých počtů v </w:t>
      </w:r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t>tenkém střevě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, kde jejich množství má být mnohem </w:t>
      </w:r>
      <w:proofErr w:type="gram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nižší,</w:t>
      </w:r>
      <w:proofErr w:type="gram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než ve střevě tlustém. Také se nekontrolovatelně množí ty bakterie, které by se až v tak hojných číslech, zde vyskytovat neměly. </w:t>
      </w:r>
    </w:p>
    <w:p w14:paraId="00DF764A" w14:textId="77777777" w:rsidR="00544EDA" w:rsidRDefault="00544EDA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683A390C" w14:textId="77777777" w:rsidR="00544EDA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t>V tenkém střevě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má žít pouze zhruba </w:t>
      </w:r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t>10 000 bakterií na mililitr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. </w:t>
      </w:r>
    </w:p>
    <w:p w14:paraId="195E087D" w14:textId="77777777" w:rsidR="00AF76A9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t>Tlusté střevo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by mělo být domovem mnohem větší armády bakterií a to až </w:t>
      </w:r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t>1 000 000 000 bakterií na mililitr.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</w:t>
      </w:r>
    </w:p>
    <w:p w14:paraId="72F7029A" w14:textId="77777777" w:rsidR="00AF76A9" w:rsidRDefault="00AF76A9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5EFDF3CE" w14:textId="77777777" w:rsidR="00AF76A9" w:rsidRPr="00AF76A9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i/>
          <w:iCs/>
          <w:color w:val="1F4E79" w:themeColor="accent1" w:themeShade="80"/>
          <w:spacing w:val="15"/>
          <w:sz w:val="24"/>
          <w:szCs w:val="24"/>
          <w:u w:val="single"/>
          <w:lang w:eastAsia="cs-CZ"/>
        </w:rPr>
      </w:pPr>
      <w:r w:rsidRPr="00282281">
        <w:rPr>
          <w:rFonts w:ascii="Raleway" w:eastAsia="Times New Roman" w:hAnsi="Raleway" w:cs="Times New Roman"/>
          <w:i/>
          <w:iCs/>
          <w:color w:val="1F4E79" w:themeColor="accent1" w:themeShade="80"/>
          <w:spacing w:val="15"/>
          <w:sz w:val="24"/>
          <w:szCs w:val="24"/>
          <w:u w:val="single"/>
          <w:lang w:eastAsia="cs-CZ"/>
        </w:rPr>
        <w:t xml:space="preserve">A opravdu velký problém nastává, pokud je to naopak. Tenké střevo hraje totiž v trávicím ústrojí trošku jinou </w:t>
      </w:r>
      <w:proofErr w:type="gramStart"/>
      <w:r w:rsidRPr="00282281">
        <w:rPr>
          <w:rFonts w:ascii="Raleway" w:eastAsia="Times New Roman" w:hAnsi="Raleway" w:cs="Times New Roman"/>
          <w:i/>
          <w:iCs/>
          <w:color w:val="1F4E79" w:themeColor="accent1" w:themeShade="80"/>
          <w:spacing w:val="15"/>
          <w:sz w:val="24"/>
          <w:szCs w:val="24"/>
          <w:u w:val="single"/>
          <w:lang w:eastAsia="cs-CZ"/>
        </w:rPr>
        <w:t>rol</w:t>
      </w:r>
      <w:r w:rsidR="00AF76A9" w:rsidRPr="00AF76A9">
        <w:rPr>
          <w:rFonts w:ascii="Raleway" w:eastAsia="Times New Roman" w:hAnsi="Raleway" w:cs="Times New Roman"/>
          <w:i/>
          <w:iCs/>
          <w:color w:val="1F4E79" w:themeColor="accent1" w:themeShade="80"/>
          <w:spacing w:val="15"/>
          <w:sz w:val="24"/>
          <w:szCs w:val="24"/>
          <w:u w:val="single"/>
          <w:lang w:eastAsia="cs-CZ"/>
        </w:rPr>
        <w:t>i</w:t>
      </w:r>
      <w:r w:rsidRPr="00282281">
        <w:rPr>
          <w:rFonts w:ascii="Raleway" w:eastAsia="Times New Roman" w:hAnsi="Raleway" w:cs="Times New Roman"/>
          <w:i/>
          <w:iCs/>
          <w:color w:val="1F4E79" w:themeColor="accent1" w:themeShade="80"/>
          <w:spacing w:val="15"/>
          <w:sz w:val="24"/>
          <w:szCs w:val="24"/>
          <w:u w:val="single"/>
          <w:lang w:eastAsia="cs-CZ"/>
        </w:rPr>
        <w:t>,</w:t>
      </w:r>
      <w:proofErr w:type="gramEnd"/>
      <w:r w:rsidR="00AF76A9" w:rsidRPr="00AF76A9">
        <w:rPr>
          <w:rFonts w:ascii="Raleway" w:eastAsia="Times New Roman" w:hAnsi="Raleway" w:cs="Times New Roman"/>
          <w:i/>
          <w:iCs/>
          <w:color w:val="1F4E79" w:themeColor="accent1" w:themeShade="80"/>
          <w:spacing w:val="15"/>
          <w:sz w:val="24"/>
          <w:szCs w:val="24"/>
          <w:u w:val="single"/>
          <w:lang w:eastAsia="cs-CZ"/>
        </w:rPr>
        <w:t xml:space="preserve"> </w:t>
      </w:r>
      <w:r w:rsidRPr="00282281">
        <w:rPr>
          <w:rFonts w:ascii="Raleway" w:eastAsia="Times New Roman" w:hAnsi="Raleway" w:cs="Times New Roman"/>
          <w:i/>
          <w:iCs/>
          <w:color w:val="1F4E79" w:themeColor="accent1" w:themeShade="80"/>
          <w:spacing w:val="15"/>
          <w:sz w:val="24"/>
          <w:szCs w:val="24"/>
          <w:u w:val="single"/>
          <w:lang w:eastAsia="cs-CZ"/>
        </w:rPr>
        <w:t>než střevo tlusté</w:t>
      </w:r>
      <w:r w:rsidR="00AF76A9" w:rsidRPr="00AF76A9">
        <w:rPr>
          <w:rFonts w:ascii="Raleway" w:eastAsia="Times New Roman" w:hAnsi="Raleway" w:cs="Times New Roman"/>
          <w:i/>
          <w:iCs/>
          <w:color w:val="1F4E79" w:themeColor="accent1" w:themeShade="80"/>
          <w:spacing w:val="15"/>
          <w:sz w:val="24"/>
          <w:szCs w:val="24"/>
          <w:u w:val="single"/>
          <w:lang w:eastAsia="cs-CZ"/>
        </w:rPr>
        <w:t xml:space="preserve">, </w:t>
      </w:r>
      <w:r w:rsidRPr="00282281">
        <w:rPr>
          <w:rFonts w:ascii="Raleway" w:eastAsia="Times New Roman" w:hAnsi="Raleway" w:cs="Times New Roman"/>
          <w:i/>
          <w:iCs/>
          <w:color w:val="1F4E79" w:themeColor="accent1" w:themeShade="80"/>
          <w:spacing w:val="15"/>
          <w:sz w:val="24"/>
          <w:szCs w:val="24"/>
          <w:u w:val="single"/>
          <w:lang w:eastAsia="cs-CZ"/>
        </w:rPr>
        <w:t xml:space="preserve">a proto i bakterie, které se zde nachází, jsou jiného počtu i skladby a mají odlišné úkoly. </w:t>
      </w:r>
    </w:p>
    <w:p w14:paraId="5925BEDC" w14:textId="77777777" w:rsidR="00AF76A9" w:rsidRDefault="00AF76A9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438CCCA9" w14:textId="4F7F13C1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Naše tenké střevo je to pracovitější. A to především co se trávení a vstřebávání potravy týče. Je také nezbytnou a důležitou součástí našeho imunitního systému, díky obsahu lymfatických buněk, které pomáhají bojovat s infekcemi a regulovat tak náš imunitní systém. </w:t>
      </w:r>
    </w:p>
    <w:p w14:paraId="192C2F51" w14:textId="77777777" w:rsidR="00AF76A9" w:rsidRPr="00282281" w:rsidRDefault="00AF76A9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0B944F9B" w14:textId="00EAD24E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To, že i v tenkém střevě žijí specifické bakterie je pro nás relativně nová informace. Do konce minulého století se totiž věřilo, že tenké střevo je zcela bez bakterií. 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u w:val="single"/>
          <w:lang w:eastAsia="cs-CZ"/>
        </w:rPr>
        <w:t>Dnes již moc dobře víme, že </w:t>
      </w:r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u w:val="single"/>
          <w:lang w:eastAsia="cs-CZ"/>
        </w:rPr>
        <w:t>správné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u w:val="single"/>
          <w:lang w:eastAsia="cs-CZ"/>
        </w:rPr>
        <w:t> množství těch „hodných“ bakterií, je pro nás život</w:t>
      </w:r>
      <w:r w:rsidR="00AF76A9" w:rsidRPr="00AF76A9">
        <w:rPr>
          <w:rFonts w:ascii="Raleway" w:eastAsia="Times New Roman" w:hAnsi="Raleway" w:cs="Times New Roman"/>
          <w:color w:val="383638"/>
          <w:spacing w:val="15"/>
          <w:sz w:val="24"/>
          <w:szCs w:val="24"/>
          <w:u w:val="single"/>
          <w:lang w:eastAsia="cs-CZ"/>
        </w:rPr>
        <w:t xml:space="preserve">, 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u w:val="single"/>
          <w:lang w:eastAsia="cs-CZ"/>
        </w:rPr>
        <w:t>a především hladký průběh trávení naprostá nezbytnost.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Velice rychle se to ale může zvrhnout, pokud je bakterií </w:t>
      </w:r>
      <w:proofErr w:type="gram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příliš</w:t>
      </w:r>
      <w:proofErr w:type="gram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a ještě ne úplně v dobrém složení. Poté se z trávení stává opravdové trápení.</w:t>
      </w:r>
    </w:p>
    <w:p w14:paraId="4B92B1B5" w14:textId="77777777" w:rsidR="00AF76A9" w:rsidRPr="00282281" w:rsidRDefault="00AF76A9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53BEA97A" w14:textId="77777777" w:rsidR="00282281" w:rsidRP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Na čem se bakterie v tenkém střevě vlastně podílejí? </w:t>
      </w:r>
    </w:p>
    <w:p w14:paraId="547881B0" w14:textId="77777777" w:rsidR="00282281" w:rsidRPr="00282281" w:rsidRDefault="00282281" w:rsidP="00282281">
      <w:pPr>
        <w:numPr>
          <w:ilvl w:val="0"/>
          <w:numId w:val="2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chrání nás před potenciálně patogenními bakteriemi, kvasinkami a plísněmi</w:t>
      </w:r>
    </w:p>
    <w:p w14:paraId="2E142B02" w14:textId="77777777" w:rsidR="00282281" w:rsidRPr="00282281" w:rsidRDefault="00282281" w:rsidP="00282281">
      <w:pPr>
        <w:numPr>
          <w:ilvl w:val="0"/>
          <w:numId w:val="2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pomáhají tělu vstřebávat potřebné nutrienty (jako například aminokyseliny s krátkým řetězcem) a vitamíny jako 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foláty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(kyselina listová) a vitamín K. </w:t>
      </w:r>
    </w:p>
    <w:p w14:paraId="56C2BF0C" w14:textId="0BD6A015" w:rsidR="00282281" w:rsidRDefault="00282281" w:rsidP="00282281">
      <w:pPr>
        <w:numPr>
          <w:ilvl w:val="0"/>
          <w:numId w:val="2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starají se o hladký průchod tráveniny po celou její cestu střevem. </w:t>
      </w:r>
    </w:p>
    <w:p w14:paraId="43C7FD4D" w14:textId="6A4D4B3C" w:rsidR="00D827FF" w:rsidRDefault="00D827FF" w:rsidP="00D827FF">
      <w:p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324C3BF4" w14:textId="77777777" w:rsidR="00D827FF" w:rsidRDefault="00D827FF" w:rsidP="00D827FF">
      <w:p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414EC625" w14:textId="06145EAC" w:rsidR="00D827FF" w:rsidRDefault="00D827FF" w:rsidP="00D827FF">
      <w:p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5680AF2B" w14:textId="7A2609C2" w:rsidR="00D827FF" w:rsidRDefault="00D827FF" w:rsidP="00D827FF">
      <w:p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>
        <w:rPr>
          <w:rFonts w:ascii="Raleway" w:eastAsia="Times New Roman" w:hAnsi="Raleway" w:cs="Times New Roman"/>
          <w:noProof/>
          <w:color w:val="383638"/>
          <w:spacing w:val="15"/>
          <w:sz w:val="24"/>
          <w:szCs w:val="24"/>
          <w:lang w:eastAsia="cs-CZ"/>
        </w:rPr>
        <w:t xml:space="preserve">                       </w:t>
      </w:r>
      <w:r>
        <w:rPr>
          <w:rFonts w:ascii="Raleway" w:eastAsia="Times New Roman" w:hAnsi="Raleway" w:cs="Times New Roman"/>
          <w:noProof/>
          <w:color w:val="383638"/>
          <w:spacing w:val="15"/>
          <w:sz w:val="24"/>
          <w:szCs w:val="24"/>
          <w:lang w:eastAsia="cs-CZ"/>
        </w:rPr>
        <w:drawing>
          <wp:inline distT="0" distB="0" distL="0" distR="0" wp14:anchorId="00EE2492" wp14:editId="416340C9">
            <wp:extent cx="3009900" cy="22574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892" cy="226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CFCA" w14:textId="77777777" w:rsidR="00282281" w:rsidRPr="00282281" w:rsidRDefault="00282281" w:rsidP="00282281">
      <w:p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0828089A" w14:textId="55B84F82" w:rsidR="00282281" w:rsidRPr="00AF76A9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b/>
          <w:bCs/>
          <w:color w:val="383638"/>
          <w:spacing w:val="15"/>
          <w:sz w:val="32"/>
          <w:szCs w:val="32"/>
          <w:lang w:eastAsia="cs-CZ"/>
        </w:rPr>
      </w:pPr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32"/>
          <w:szCs w:val="32"/>
          <w:lang w:eastAsia="cs-CZ"/>
        </w:rPr>
        <w:t>JAK SIBO VZNIKÁ A PROČ?</w:t>
      </w:r>
    </w:p>
    <w:p w14:paraId="1ACF22F8" w14:textId="77777777" w:rsidR="00AF76A9" w:rsidRPr="00282281" w:rsidRDefault="00AF76A9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02DEBC3D" w14:textId="29B61BCD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Důvodů, proč se někomu v tenkém střevě tak nekontrolovatelně přemnoží bakterie, je několik. Pojďm</w:t>
      </w:r>
      <w:r w:rsidR="00AF76A9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e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se podívat na ty nejčastější z nich. </w:t>
      </w:r>
    </w:p>
    <w:p w14:paraId="4A554DC2" w14:textId="77777777" w:rsidR="00AF76A9" w:rsidRPr="00282281" w:rsidRDefault="00AF76A9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35E81DCB" w14:textId="77777777" w:rsidR="00282281" w:rsidRP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1.</w:t>
      </w:r>
    </w:p>
    <w:p w14:paraId="24CBBFFA" w14:textId="0FD9F9FA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Jako nejčastější z příčin, kterou ráda posunu na první místo, je </w:t>
      </w:r>
      <w:r w:rsidRPr="00282281">
        <w:rPr>
          <w:rFonts w:ascii="Raleway" w:eastAsia="Times New Roman" w:hAnsi="Raleway" w:cs="Times New Roman"/>
          <w:b/>
          <w:bCs/>
          <w:color w:val="1FA52F"/>
          <w:spacing w:val="15"/>
          <w:sz w:val="24"/>
          <w:szCs w:val="24"/>
          <w:lang w:eastAsia="cs-CZ"/>
        </w:rPr>
        <w:t>nedostatečná kyselost žaludku.</w:t>
      </w:r>
      <w:r w:rsidRPr="00282281">
        <w:rPr>
          <w:rFonts w:ascii="Raleway" w:eastAsia="Times New Roman" w:hAnsi="Raleway" w:cs="Times New Roman"/>
          <w:color w:val="1FA52F"/>
          <w:spacing w:val="15"/>
          <w:sz w:val="24"/>
          <w:szCs w:val="24"/>
          <w:lang w:eastAsia="cs-CZ"/>
        </w:rPr>
        <w:t xml:space="preserve"> 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Ačkoliv se to zdá jako problém, který se nás netýká, nenechte se prosím klamat. Nedostatečná kyselost žaludku – neboli </w:t>
      </w:r>
      <w:proofErr w:type="spellStart"/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t>hypochlorhydrie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 je opravdu častý problém u spousty osob. Opakem tohoto problému je nadbytečná kyselost žaludku – reflux. Ale aby to nebylo až tak jednoduché, příznaky se vlastně u obou hodně podobají a velice často se tyto dva zdravotní problémy (bohužel!) zaměňují. Žaludeční prostředí má být kyselé mimo jiné z toho důvodu, aby se zde zničily bakterie, které sníme společně s potravou. Pokud žaludeční prostředí není dost kyselé, tyto bakterie nejsou zničeny a mohou se tak usídlit a vesle množit v tenkém střevě. 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u w:val="single"/>
          <w:lang w:eastAsia="cs-CZ"/>
        </w:rPr>
        <w:t xml:space="preserve">Jedna bakterie však ráda zůstává nahoře v žaludku a tou je 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u w:val="single"/>
          <w:lang w:eastAsia="cs-CZ"/>
        </w:rPr>
        <w:t>helicobacter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u w:val="single"/>
          <w:lang w:eastAsia="cs-CZ"/>
        </w:rPr>
        <w:t>.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Jeho výskyt je jasná ukázka snížené kyselosti žaludku. </w:t>
      </w:r>
    </w:p>
    <w:p w14:paraId="385796FB" w14:textId="77777777" w:rsidR="00AF76A9" w:rsidRPr="00282281" w:rsidRDefault="00AF76A9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3790B263" w14:textId="77777777" w:rsidR="00282281" w:rsidRP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8"/>
          <w:szCs w:val="28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8"/>
          <w:szCs w:val="28"/>
          <w:lang w:eastAsia="cs-CZ"/>
        </w:rPr>
        <w:t>2.</w:t>
      </w:r>
    </w:p>
    <w:p w14:paraId="45184E44" w14:textId="1347E6A4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b/>
          <w:bCs/>
          <w:color w:val="1FA52F"/>
          <w:spacing w:val="15"/>
          <w:sz w:val="24"/>
          <w:szCs w:val="24"/>
          <w:lang w:eastAsia="cs-CZ"/>
        </w:rPr>
        <w:t>Nedostatečná tvorba žluči</w:t>
      </w:r>
      <w:r w:rsidRPr="00282281">
        <w:rPr>
          <w:rFonts w:ascii="Raleway" w:eastAsia="Times New Roman" w:hAnsi="Raleway" w:cs="Times New Roman"/>
          <w:color w:val="1FA52F"/>
          <w:spacing w:val="15"/>
          <w:sz w:val="24"/>
          <w:szCs w:val="24"/>
          <w:lang w:eastAsia="cs-CZ"/>
        </w:rPr>
        <w:t xml:space="preserve"> 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je dalším důvodem, proč může dojít k nadměrnému množení bakterií v tenkém střevě. Ne náhodou na SIBO trpí většina osob, kterým byl žlučník vyoperován. </w:t>
      </w:r>
    </w:p>
    <w:p w14:paraId="4867D1AF" w14:textId="77777777" w:rsidR="00AF76A9" w:rsidRPr="00282281" w:rsidRDefault="00AF76A9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507F596C" w14:textId="77777777" w:rsidR="00282281" w:rsidRP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3. </w:t>
      </w:r>
    </w:p>
    <w:p w14:paraId="40967274" w14:textId="43C476E2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b/>
          <w:bCs/>
          <w:color w:val="1FA52F"/>
          <w:spacing w:val="15"/>
          <w:sz w:val="24"/>
          <w:szCs w:val="24"/>
          <w:lang w:eastAsia="cs-CZ"/>
        </w:rPr>
        <w:t>Nedostatečná tvorba trávicích enzymů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není nic unikátního – naopak řekla bych v dnešní době naprostý standart. Přiznejme si, kdo z nás jí jídlo v klidu, poctivě kouše a soustředí se na to, co konzumuje. Nejí ve spěchu, přitom nemyslí na práci, nekouká u toho do počítače nebo nehltá a nezapijí oběd lehkou colou. Pokud naše tělo nemůže produkovat dostatek trávicích enzymů, potrava nemůže být kvalitně natrávená a ve střevě místo toho, aby se z té dobře natrávené směsi vstřebávaly živiny pro Vás, krmíte přemnožené a nenasytné bakterie které díky tomu mohou ještě více růst a množit se. </w:t>
      </w:r>
    </w:p>
    <w:p w14:paraId="63118A06" w14:textId="77777777" w:rsidR="00710EA5" w:rsidRPr="00282281" w:rsidRDefault="00710EA5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66B1AD65" w14:textId="77777777" w:rsidR="00282281" w:rsidRP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4. </w:t>
      </w:r>
    </w:p>
    <w:p w14:paraId="40B3AF23" w14:textId="77777777" w:rsidR="00710EA5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Mnoho výzkumů vede k souvislostem mezi SIBO a autoimunitními onemocněními. 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u w:val="single"/>
          <w:lang w:eastAsia="cs-CZ"/>
        </w:rPr>
        <w:t>Náš imunitní systém je vytvořen proto, aby ničil nepřátelské bakterie, které se us</w:t>
      </w:r>
      <w:r w:rsidR="00710EA5" w:rsidRPr="00710EA5">
        <w:rPr>
          <w:rFonts w:ascii="Raleway" w:eastAsia="Times New Roman" w:hAnsi="Raleway" w:cs="Times New Roman"/>
          <w:color w:val="383638"/>
          <w:spacing w:val="15"/>
          <w:sz w:val="24"/>
          <w:szCs w:val="24"/>
          <w:u w:val="single"/>
          <w:lang w:eastAsia="cs-CZ"/>
        </w:rPr>
        <w:t>í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u w:val="single"/>
          <w:lang w:eastAsia="cs-CZ"/>
        </w:rPr>
        <w:t>dl</w:t>
      </w:r>
      <w:r w:rsidR="00710EA5" w:rsidRPr="00710EA5">
        <w:rPr>
          <w:rFonts w:ascii="Raleway" w:eastAsia="Times New Roman" w:hAnsi="Raleway" w:cs="Times New Roman"/>
          <w:color w:val="383638"/>
          <w:spacing w:val="15"/>
          <w:sz w:val="24"/>
          <w:szCs w:val="24"/>
          <w:u w:val="single"/>
          <w:lang w:eastAsia="cs-CZ"/>
        </w:rPr>
        <w:t>í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u w:val="single"/>
          <w:lang w:eastAsia="cs-CZ"/>
        </w:rPr>
        <w:t xml:space="preserve"> tam, kde nemají.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</w:t>
      </w:r>
    </w:p>
    <w:p w14:paraId="4955F30D" w14:textId="524AD20D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b/>
          <w:bCs/>
          <w:color w:val="1FA52F"/>
          <w:spacing w:val="15"/>
          <w:sz w:val="24"/>
          <w:szCs w:val="24"/>
          <w:lang w:eastAsia="cs-CZ"/>
        </w:rPr>
        <w:t>Jestliže je imunitní systém dlouhodobě tak přetěžován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, že dochází k propuknutí autoimunitního onemocnění, jeho fungování je zcela oslabeno a pozornost přesunuta do jiných míst, kde probíhají den</w:t>
      </w:r>
      <w:r w:rsidR="00710EA5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no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denní souboje Vašich protilátek s nepřáteli. Priority jsou takové, že na bakterie ve střevech není v takovém případě čas ani energie.</w:t>
      </w:r>
    </w:p>
    <w:p w14:paraId="1B691DC2" w14:textId="77777777" w:rsidR="00710EA5" w:rsidRPr="00282281" w:rsidRDefault="00710EA5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015A2121" w14:textId="77777777" w:rsidR="00282281" w:rsidRP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5. </w:t>
      </w:r>
    </w:p>
    <w:p w14:paraId="79B59593" w14:textId="558D8058" w:rsidR="00282281" w:rsidRP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lastRenderedPageBreak/>
        <w:t>Mezi tenkým a tlustým střevem existuje tzv</w:t>
      </w:r>
      <w:r w:rsidRPr="00282281">
        <w:rPr>
          <w:rFonts w:ascii="Raleway" w:eastAsia="Times New Roman" w:hAnsi="Raleway" w:cs="Times New Roman"/>
          <w:b/>
          <w:bCs/>
          <w:color w:val="1FA52F"/>
          <w:spacing w:val="15"/>
          <w:sz w:val="24"/>
          <w:szCs w:val="24"/>
          <w:lang w:eastAsia="cs-CZ"/>
        </w:rPr>
        <w:t xml:space="preserve">. </w:t>
      </w:r>
      <w:proofErr w:type="spellStart"/>
      <w:r w:rsidRPr="00282281">
        <w:rPr>
          <w:rFonts w:ascii="Raleway" w:eastAsia="Times New Roman" w:hAnsi="Raleway" w:cs="Times New Roman"/>
          <w:b/>
          <w:bCs/>
          <w:color w:val="1FA52F"/>
          <w:spacing w:val="15"/>
          <w:sz w:val="24"/>
          <w:szCs w:val="24"/>
          <w:lang w:eastAsia="cs-CZ"/>
        </w:rPr>
        <w:t>ileocekální</w:t>
      </w:r>
      <w:proofErr w:type="spellEnd"/>
      <w:r w:rsidRPr="00282281">
        <w:rPr>
          <w:rFonts w:ascii="Raleway" w:eastAsia="Times New Roman" w:hAnsi="Raleway" w:cs="Times New Roman"/>
          <w:b/>
          <w:bCs/>
          <w:color w:val="1FA52F"/>
          <w:spacing w:val="15"/>
          <w:sz w:val="24"/>
          <w:szCs w:val="24"/>
          <w:lang w:eastAsia="cs-CZ"/>
        </w:rPr>
        <w:t xml:space="preserve"> chlopeň. </w:t>
      </w:r>
      <w:r w:rsidR="00710EA5" w:rsidRPr="00710EA5">
        <w:rPr>
          <w:rFonts w:ascii="Raleway" w:eastAsia="Times New Roman" w:hAnsi="Raleway" w:cs="Times New Roman"/>
          <w:b/>
          <w:bCs/>
          <w:color w:val="1FA52F"/>
          <w:spacing w:val="15"/>
          <w:sz w:val="24"/>
          <w:szCs w:val="24"/>
          <w:lang w:eastAsia="cs-CZ"/>
        </w:rPr>
        <w:t xml:space="preserve">Ta je někdy více nebo méně nefunkční. 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Podívejme se na tuto chlopeň jako na velké dveře, které se snaží zajistit, aby trávenina z tenkého střeva prošla do střeva tlustého, ale už ne zpět. Je to takový jednosměrný exit. Z neznámých příčin se někdy stane, že dveře povolí a protáčí se oběma směry a ty miliardy bakterií z tlustého střeva mohou procházet zpět do střeva tenkého. </w:t>
      </w:r>
    </w:p>
    <w:p w14:paraId="46381726" w14:textId="14F7F0ED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Důvodů, proč SIBO vzniká může být samozřejmě více a častokrát mají tendence se spojovat. Těchto 5 se však bere jako nejčastějších</w:t>
      </w:r>
      <w:r w:rsidR="00710EA5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, 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a proto je dobré o nich vědět více. </w:t>
      </w:r>
    </w:p>
    <w:p w14:paraId="06E26002" w14:textId="77777777" w:rsidR="00710EA5" w:rsidRPr="00282281" w:rsidRDefault="00710EA5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70DCDDA6" w14:textId="3589F123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t>JAK DIAGNOSTIKOVAT SIBO?</w:t>
      </w:r>
    </w:p>
    <w:p w14:paraId="07F49F57" w14:textId="77777777" w:rsidR="00710EA5" w:rsidRPr="00282281" w:rsidRDefault="00710EA5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64302921" w14:textId="3D420A71" w:rsidR="00282281" w:rsidRP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S tím, jak nové pro nás vlastně znalost</w:t>
      </w:r>
      <w:r w:rsidR="00710EA5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i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ohledně SIBO jsou, tím více je problém s rozpoznáním a diagnostikou tohoto onemocnění. </w:t>
      </w:r>
    </w:p>
    <w:p w14:paraId="3045C601" w14:textId="77777777" w:rsidR="00710EA5" w:rsidRPr="00C466A9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u w:val="single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Neznáme přesná čísla osob, které trápí tohle zákeřné onemocnění, ale dokážeme říci, že 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u w:val="single"/>
          <w:lang w:eastAsia="cs-CZ"/>
        </w:rPr>
        <w:t xml:space="preserve">více než 85 % osob, které trápí IBS – tedy syndrom dráždivého tračníku, by ve skutečnosti měli svoji pozornost zaměřit na SIBO. </w:t>
      </w:r>
    </w:p>
    <w:p w14:paraId="7C46464A" w14:textId="77777777" w:rsidR="00710EA5" w:rsidRDefault="00710EA5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26A6D2B2" w14:textId="7FC9D03A" w:rsidR="00282281" w:rsidRP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Funkční lékaři a výživový poradci na SIBO koukají jako na jednu z nejvíce podceňovaných problematik. Osoba stěžující si na některé z příznaků SIBO je tak často odeslaná na 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gastroeneterologii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, kde při nejlepším provedou gastroskopii a kolonoskopii, možná sono a když nenajdou žádné známky výraznějšího poškození střev, doporučí Vám dietu, lokální antibiotika a možná následné užívání probiotik. </w:t>
      </w:r>
    </w:p>
    <w:p w14:paraId="68EDCC3B" w14:textId="20515489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Bohužel pokud nevíte, co je konkrétním strůjcem Vašich problémů, těžko můžete vědět, jak ten stav řešit. Většina osob tak dopadá tak, že se zoufale trápí s průjmy, nadýmáním nebo zácpou a jejich život, stravu i náladu tak ovlivňuje to, jak se zrovna ten den cítí jejich střeva. </w:t>
      </w:r>
    </w:p>
    <w:p w14:paraId="6B24C563" w14:textId="7CB55AF3" w:rsidR="00D827FF" w:rsidRDefault="00D827FF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546F235F" w14:textId="712EA642" w:rsidR="00D827FF" w:rsidRDefault="00D827FF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>
        <w:rPr>
          <w:rFonts w:ascii="Raleway" w:eastAsia="Times New Roman" w:hAnsi="Raleway" w:cs="Times New Roman"/>
          <w:noProof/>
          <w:color w:val="383638"/>
          <w:spacing w:val="15"/>
          <w:sz w:val="24"/>
          <w:szCs w:val="24"/>
          <w:lang w:eastAsia="cs-CZ"/>
        </w:rPr>
        <w:drawing>
          <wp:inline distT="0" distB="0" distL="0" distR="0" wp14:anchorId="25AD1E8D" wp14:editId="250BD737">
            <wp:extent cx="5760580" cy="30289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334" cy="304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CF7B" w14:textId="77777777" w:rsidR="00C466A9" w:rsidRPr="00282281" w:rsidRDefault="00C466A9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05C0DDE9" w14:textId="30C8352B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lastRenderedPageBreak/>
        <w:t>DOBRÁ ZPRÁVA!</w:t>
      </w:r>
      <w:r w:rsidR="00C466A9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t>!!</w:t>
      </w:r>
    </w:p>
    <w:p w14:paraId="004344A8" w14:textId="77777777" w:rsidR="00C466A9" w:rsidRPr="00282281" w:rsidRDefault="00C466A9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2DC40A9F" w14:textId="77777777" w:rsidR="00C466A9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Pokud se jen trošku zamyslíte, zjistíte, že SIBO je vlastně stav, který se dá relativně dobře a jednoduše testovat. Každý, kdo někdy zažil</w:t>
      </w:r>
      <w:r w:rsidR="00C466A9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, 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co je to nadýmání, poznal stav, kdy bakterie v jeho střevech produkovaly příliš mnoho plynů. Tak jako my při trávení produkujeme určitý odpad, tak ho totiž produkují naše střevní bakterie. Tyto plyny jsou navíc dobře měřitelné z dechu – ano z dechu…. A přesně tak diagnostika SIBO probíhá. </w:t>
      </w:r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t>Z Vašeho vzorku dechu se měří dva druhy plynu: vodík a metan.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Tato diagnostika je velice užitečná a docela spolehlivě vypovídající o tom, co se ve vašem tenkém střevě děje. Ačkoliv i zde je malý háček</w:t>
      </w:r>
      <w:r w:rsidR="00C466A9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, 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a to v tom, jak diagnostika probíhá a zda metoda testování je pravdu správná a jsou dodržené podmínky testování. Každopádně SIBO test z dechu pro Vás může být dílek do puzzle, po jehož získání se Vám může jasněji ukázat, jak postupovat ke zlepšení Vašeho zdraví. </w:t>
      </w:r>
    </w:p>
    <w:p w14:paraId="08F6FE2F" w14:textId="77777777" w:rsidR="00C466A9" w:rsidRDefault="00C466A9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530DEB64" w14:textId="0681F57E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Pokud Vás trápí některý (nebo více) z těchto symptomů, měly byste nad tím, jak zjistit, zda se opravdu jedná o SIBO začít vážně uvažovat. </w:t>
      </w:r>
    </w:p>
    <w:p w14:paraId="42B3A0E4" w14:textId="77777777" w:rsidR="00C466A9" w:rsidRPr="00282281" w:rsidRDefault="00C466A9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580C3A90" w14:textId="77777777" w:rsidR="00282281" w:rsidRP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časté nadýmání (téměř po všem, co sníte)</w:t>
      </w:r>
    </w:p>
    <w:p w14:paraId="682F7AFB" w14:textId="77777777" w:rsidR="00282281" w:rsidRP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bolesti a křeče v podbřišku (po jídle nebo náhodně v průběhu dne či noci)</w:t>
      </w:r>
    </w:p>
    <w:p w14:paraId="008DD2C4" w14:textId="77777777" w:rsidR="00282281" w:rsidRP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zácpa</w:t>
      </w:r>
    </w:p>
    <w:p w14:paraId="5BDB6C0A" w14:textId="77777777" w:rsidR="00282281" w:rsidRP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průjem</w:t>
      </w:r>
    </w:p>
    <w:p w14:paraId="0BCC9660" w14:textId="77777777" w:rsidR="00282281" w:rsidRP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říhání po jídle</w:t>
      </w:r>
    </w:p>
    <w:p w14:paraId="42B19E8B" w14:textId="77777777" w:rsidR="00282281" w:rsidRP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časté větry</w:t>
      </w:r>
    </w:p>
    <w:p w14:paraId="331C00C8" w14:textId="77777777" w:rsidR="00282281" w:rsidRP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nevolnost po jídle</w:t>
      </w:r>
    </w:p>
    <w:p w14:paraId="5456BAAB" w14:textId="77777777" w:rsidR="00282281" w:rsidRP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únava (především cca 20 minut po snězení většího jídla)</w:t>
      </w:r>
    </w:p>
    <w:p w14:paraId="1E440CF0" w14:textId="77777777" w:rsidR="00282281" w:rsidRP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mozková mlha</w:t>
      </w:r>
    </w:p>
    <w:p w14:paraId="33B10C5C" w14:textId="77777777" w:rsidR="00282281" w:rsidRP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„mastná stolice“ (stolice na sobě obsahuje mastná oka nebo skvrny)</w:t>
      </w:r>
    </w:p>
    <w:p w14:paraId="2A33EF9A" w14:textId="77777777" w:rsidR="00282281" w:rsidRP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u w:val="single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u w:val="single"/>
          <w:lang w:eastAsia="cs-CZ"/>
        </w:rPr>
        <w:t>netolerujete probiotika (podstatná skupinka osob trpících na SIBO nesnesou probiotika a jejich stav se po užití probiotik ještě zhorší) </w:t>
      </w:r>
    </w:p>
    <w:p w14:paraId="257BBA0B" w14:textId="77777777" w:rsidR="00282281" w:rsidRP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váš stav se zhoršuje po konzumaci sacharidů, cukrů, fruktózy, více vlákniny a po celozrnných produktech (pokud tento bod pro Vás platí, jste pravděpodobně SIBO pozitivní) </w:t>
      </w:r>
    </w:p>
    <w:p w14:paraId="169CFC55" w14:textId="77777777" w:rsidR="00282281" w:rsidRP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jste anemičtí nebo dlouhodobě máte nízké hodnoty železa</w:t>
      </w:r>
    </w:p>
    <w:p w14:paraId="1F891588" w14:textId="77777777" w:rsidR="00282281" w:rsidRP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máte vysoké hodnoty 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folátů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z krve (vitamin B9)</w:t>
      </w:r>
    </w:p>
    <w:p w14:paraId="690BD546" w14:textId="77777777" w:rsidR="00282281" w:rsidRP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máte vyoperovaný žlučník nebo vás trápí časté žlučníkové záchvaty či bolesti</w:t>
      </w:r>
    </w:p>
    <w:p w14:paraId="0601DA97" w14:textId="77777777" w:rsidR="00282281" w:rsidRP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trápí Vás akné </w:t>
      </w:r>
    </w:p>
    <w:p w14:paraId="102B8583" w14:textId="77777777" w:rsidR="00282281" w:rsidRP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trápí Vás růžovka (ekzematické červenání v obličeji)</w:t>
      </w:r>
    </w:p>
    <w:p w14:paraId="70AD9DF8" w14:textId="77777777" w:rsidR="00282281" w:rsidRP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trpíte na lupénku</w:t>
      </w:r>
    </w:p>
    <w:p w14:paraId="4F9239D0" w14:textId="77777777" w:rsidR="00282281" w:rsidRP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máte autoimunitní onemocnění</w:t>
      </w:r>
    </w:p>
    <w:p w14:paraId="37C0D12E" w14:textId="234B6B8C" w:rsidR="00282281" w:rsidRDefault="00282281" w:rsidP="00C466A9">
      <w:pPr>
        <w:numPr>
          <w:ilvl w:val="0"/>
          <w:numId w:val="7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jste stále unavení nebo Vás trápí chronický únavový 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sydrom</w:t>
      </w:r>
      <w:proofErr w:type="spellEnd"/>
    </w:p>
    <w:p w14:paraId="1F69937B" w14:textId="60C4EE6E" w:rsidR="00C466A9" w:rsidRDefault="00C466A9" w:rsidP="00C466A9">
      <w:p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¨</w:t>
      </w:r>
    </w:p>
    <w:p w14:paraId="7DFBDEE7" w14:textId="77777777" w:rsidR="00C466A9" w:rsidRPr="00282281" w:rsidRDefault="00C466A9" w:rsidP="00C466A9">
      <w:p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501E35C5" w14:textId="77777777" w:rsidR="00D827FF" w:rsidRDefault="00D827FF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</w:pPr>
    </w:p>
    <w:p w14:paraId="0647E6DE" w14:textId="77777777" w:rsidR="00D827FF" w:rsidRDefault="00D827FF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</w:pPr>
    </w:p>
    <w:p w14:paraId="7B25ABC5" w14:textId="3201B34A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lastRenderedPageBreak/>
        <w:t>JAK NÁM SIBO MŮŽE UŠKODIT, POKUD HO NELÉČÍME?</w:t>
      </w:r>
    </w:p>
    <w:p w14:paraId="773DCA78" w14:textId="77777777" w:rsidR="00C466A9" w:rsidRPr="00282281" w:rsidRDefault="00C466A9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6F3BB181" w14:textId="10877087" w:rsidR="00282281" w:rsidRPr="00C466A9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u w:val="single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Jak přesně naše tělo bude poškozováno, pokud trpíte na nediagnostikované či neléčené SIBO, není úplně jednoduché říci</w:t>
      </w:r>
      <w:r w:rsidR="00C466A9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, 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a především u každého člověka to může vést k jiným obtížím, tak jako každý může mít jiné příznaky SIBO. Víme však jistě, že z dlouhodobějšího hlediska dochází k poškozování tenkého střeva a tím ke ztrátě jeho schopnosti správně vstřebávat životně důležité živiny a také 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u w:val="single"/>
          <w:lang w:eastAsia="cs-CZ"/>
        </w:rPr>
        <w:t>to neodmyslitelně povede k zvýšené propustnosti střevní stěny a tím k možnému vzniku autoimunitního onemocnění. </w:t>
      </w:r>
    </w:p>
    <w:p w14:paraId="36F4AA6F" w14:textId="77777777" w:rsidR="00C466A9" w:rsidRPr="00282281" w:rsidRDefault="00C466A9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60159553" w14:textId="633B316C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Pokud pro Vás představa, že se zhorší a sníží vstřebávání tělu potřebných živin není tak zásadní, podívejme se podrobněji na to, jak to vlastně vypadá v praxi:</w:t>
      </w:r>
    </w:p>
    <w:p w14:paraId="70E3F8EA" w14:textId="77777777" w:rsidR="00C466A9" w:rsidRPr="00282281" w:rsidRDefault="00C466A9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370E8DE9" w14:textId="77777777" w:rsidR="00282281" w:rsidRPr="00282281" w:rsidRDefault="00282281" w:rsidP="00282281">
      <w:pPr>
        <w:numPr>
          <w:ilvl w:val="0"/>
          <w:numId w:val="4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snižuje se vstřebávání vitamínu B komplexu, především vitamínu B1 a B12, které se podílejí na zdravém psychickém stavu, mentálních funkcích a paměti. B12 se zásadně podílí i na zdravé krvetvorbě a zdraví našich jater, srdce a slinivky.  Vitamin B3 zase pomáhá udržet zdravou hladinu cholesterolu a normální krevní tlak. </w:t>
      </w:r>
    </w:p>
    <w:p w14:paraId="4466E7AE" w14:textId="77777777" w:rsidR="00282281" w:rsidRPr="00282281" w:rsidRDefault="00282281" w:rsidP="00282281">
      <w:pPr>
        <w:numPr>
          <w:ilvl w:val="0"/>
          <w:numId w:val="5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Sníží se vstřebávání v tucích rozpustných vitamínů A, D, E, K. Jak dramatické následky tyto deficity pro tělo mohou mít, je myslím pro spousty z Vás jasné. Víme dobře, jak nesmírně důležitý je vitamin D (který je vlastně hormon) pro náš imunitní systém, hormonální rovnováhu, zdraví kostí nebo zubů. Vitaminy A 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a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E jsou mimo jiné velice silné antioxidanty. Vitamin E je součástí našich buněčných membrán, chrání srdeční svalovinu a je považován za důležitou prevenci srdečně – cévních onemocnění. Vitamin A je nezbytný pro dobrý zrak a stav kůže i pleti. Vitamín K je důležitý především kvůli podpoře srážení krve. Jeho nedostatek způsobený nejčastěji destrukcí střevní flóry vyvolává zpomalení srážení krve, a tedy k vyšší krvácivost.</w:t>
      </w:r>
    </w:p>
    <w:p w14:paraId="3AD2D55A" w14:textId="74D10C6F" w:rsidR="00282281" w:rsidRDefault="00282281" w:rsidP="00282281">
      <w:pPr>
        <w:numPr>
          <w:ilvl w:val="0"/>
          <w:numId w:val="6"/>
        </w:num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Sníží se vstřebávání železa, které jak víme, je součástí hemoglobinu – tedy červeného krevního barviva, které je součástí červených krvinek. Ty se podílejí na transportu kyslíku z plic do všech ostatních tkání. </w:t>
      </w:r>
    </w:p>
    <w:p w14:paraId="12D70007" w14:textId="77777777" w:rsidR="00C466A9" w:rsidRPr="00282281" w:rsidRDefault="00C466A9" w:rsidP="00C466A9">
      <w:pPr>
        <w:spacing w:after="0" w:line="240" w:lineRule="auto"/>
        <w:textAlignment w:val="baseline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454FC10D" w14:textId="5D28D034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Dlouhodobě nediagnostikované a neléčené SIBO je spojováno s tendencí ke </w:t>
      </w:r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t>zvýšené propustnosti střevní sliznice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 (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leaky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gut). Tyto „zvětšené“ otvory ve sliznici střeva pak do krevního řečiště pouští látky, které vyvolávají silnou a intenzivní reakci imunitního systému. Tento stav pak z dlouhodobějšího hlediska vede k chronickým autoimunitním onemocněním, alergiím, zvýšené citlivosti na potraviny, ekzému, problémům se štítnou žlázou a z dlouhodobého hlediska vede i k zvýšenému riziku rakoviny střev.</w:t>
      </w:r>
    </w:p>
    <w:p w14:paraId="01C8358F" w14:textId="77777777" w:rsidR="00C466A9" w:rsidRPr="00282281" w:rsidRDefault="00C466A9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6A5D90BA" w14:textId="77777777" w:rsidR="00D827FF" w:rsidRDefault="00D827FF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</w:pPr>
    </w:p>
    <w:p w14:paraId="0E03B1B6" w14:textId="77777777" w:rsidR="00D827FF" w:rsidRDefault="00D827FF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</w:pPr>
    </w:p>
    <w:p w14:paraId="3400A68F" w14:textId="193CD37A" w:rsidR="00D827FF" w:rsidRDefault="00D827FF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</w:pPr>
      <w:r>
        <w:rPr>
          <w:rFonts w:ascii="Raleway" w:eastAsia="Times New Roman" w:hAnsi="Raleway" w:cs="Times New Roman"/>
          <w:b/>
          <w:bCs/>
          <w:noProof/>
          <w:color w:val="383638"/>
          <w:spacing w:val="15"/>
          <w:sz w:val="24"/>
          <w:szCs w:val="24"/>
          <w:lang w:eastAsia="cs-CZ"/>
        </w:rPr>
        <w:lastRenderedPageBreak/>
        <w:drawing>
          <wp:inline distT="0" distB="0" distL="0" distR="0" wp14:anchorId="16DC6B0B" wp14:editId="5236BEA6">
            <wp:extent cx="5760720" cy="28803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9BBBF" w14:textId="4CEA711F" w:rsidR="00D827FF" w:rsidRDefault="00D827FF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</w:pPr>
    </w:p>
    <w:p w14:paraId="590283B5" w14:textId="77777777" w:rsidR="00D827FF" w:rsidRDefault="00D827FF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</w:pPr>
    </w:p>
    <w:p w14:paraId="1FADE405" w14:textId="3EC55953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t>JAK PROBÍHÁ SIBO TEST Z DECHU?</w:t>
      </w:r>
    </w:p>
    <w:p w14:paraId="467F8F7F" w14:textId="77777777" w:rsidR="00C466A9" w:rsidRPr="00282281" w:rsidRDefault="00C466A9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6D11548D" w14:textId="4B54A16C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Jak už víte, SIBO se dá testovat ze vzorku dechu. Dva hlavní plyny, které se zkoumají je vodík a metan. Test probíhá tak, že vypijete roztok glukózy nebo 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laktulózy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. Brzy tento sladký roztok doputuje do Vašeho tenkého střeva, kde bakterie začnou tyto cukry zpracovávat a tím vydávat plyny – metan a vodík. Tyto plyny produkují pouze bakterie, ne člověk. Určité množství plynů je běžné, ale větší množství znamená to, že bakterií je více, než by mělo v tenkém střevě být a SIBO je tak pravděpodobně Vás problém. Některé testy na SIBO měří pouze vodík. Tato diagnostika je ovšem slabá a je opravdu potřeba znát výsledky obou těchto plynů. Také jako 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účinější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se bere testování s pomocí roztoku 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laktulózy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</w:t>
      </w:r>
      <w:proofErr w:type="gram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spíše,</w:t>
      </w:r>
      <w:proofErr w:type="gram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než glukózy.</w:t>
      </w:r>
    </w:p>
    <w:p w14:paraId="08C17EE2" w14:textId="77777777" w:rsidR="00A42E13" w:rsidRPr="00282281" w:rsidRDefault="00A42E13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4CE5A307" w14:textId="022D64FE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Testování probíhá tak, že dýcháte do speciálních sáčků několikrát po sobě v průběhu času a tyto sáčky pak poskytnete laboratoři ke zhodnocení výsledků. </w:t>
      </w:r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t>Je však třeba přísně dodržet dané instrukce před měřením,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 jinak celý proces měření bude nepřesný a zkreslený. Instrukce se týkají toho, jak můžete před měřením jíst a pít nebo kdy je vhodné test provádět.</w:t>
      </w:r>
    </w:p>
    <w:p w14:paraId="2288234A" w14:textId="77777777" w:rsidR="00A42E13" w:rsidRPr="00282281" w:rsidRDefault="00A42E13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3AD3BCCA" w14:textId="77777777" w:rsidR="00A42E13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t>JAK LÉČIT SIBO?</w:t>
      </w:r>
    </w:p>
    <w:p w14:paraId="20AC1C7C" w14:textId="5BBE9E82" w:rsidR="00282281" w:rsidRP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t> </w:t>
      </w:r>
    </w:p>
    <w:p w14:paraId="05CD8BD4" w14:textId="77777777" w:rsidR="00282281" w:rsidRP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Otázka na závěr, která určitě napadne každého z Vás, kdo dočetl článek až do těchto míst. </w:t>
      </w:r>
    </w:p>
    <w:p w14:paraId="397A0222" w14:textId="67FE69DF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Názory a postupy trošku liší v přístupu západní – klasické medicíny a funkční medicíny. Naše západní medicína logicky volí nasazení antibiotik, která jsou potom následovaná silnou kůrou probiotik a určitou úpravou stravy. Tento přístup je rychlý a řekla bych logický, ale bohužel také s sebou nese vedlejší destrukční efekt antibiotik nejen na bakterie tenkého, ale především na ty osidlující tlusté střevo (které za nic 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lastRenderedPageBreak/>
        <w:t xml:space="preserve">nemohou), které je sídlem naší imunity. Myslete na to, že bakterií ve střevech máme tisíce a tisíce druhů, které jen těžko nahradí jedna krabička probiotik. Úpravy stravy pak jsou naprostou nezbytností, které společně s kvalitní suplementací musí vyřešit nejen kolonizaci střev ale také deficity látek a celkovou podporu organismu v náročnější cestě ke zdravému 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mikrobiomu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, do kterého každými antibiotiky uděláme trvalý zásah.</w:t>
      </w:r>
    </w:p>
    <w:p w14:paraId="26307DB5" w14:textId="77777777" w:rsidR="00A42E13" w:rsidRPr="00282281" w:rsidRDefault="00A42E13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72873810" w14:textId="77777777" w:rsidR="00A42E13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Funkční medicína se více zaměřuje na přístup komplexní, méně „drastický. Začíná již od horní části trávicího traktu a zkoumá, zda není problémem snížená kyselost žaludku (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hypochlorhydrie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), která se musí vyřešit jako primární problém. Dále se přidává a naprosto zásadní je DOČASNÁ úprava stravy, která se odborněji nazývá jako </w:t>
      </w:r>
      <w:r w:rsidRPr="00282281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t>LOW FODMAP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 – tedy strava s nízkým obsahem 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fermentovatelných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sacharidů. Jednoduše tak přemnožené bakterie necháte „vyhladovět“ a tím jejich počet snížíte. K tomu se přidávají přírodní antibiotika v podobě kůr, trávicí enzymy a poté speciální probiotika, která mají za úkol posílit ty „hodné“ střevní bakterie.</w:t>
      </w:r>
    </w:p>
    <w:p w14:paraId="18B09C15" w14:textId="2D535F99" w:rsidR="00282281" w:rsidRP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 </w:t>
      </w:r>
    </w:p>
    <w:p w14:paraId="4A60A147" w14:textId="487EA297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Jakou cestu si vyberete a zda vůbec budete Vaše obtíže řešit je již čistě na Vás. </w:t>
      </w:r>
    </w:p>
    <w:p w14:paraId="3D306089" w14:textId="77777777" w:rsidR="00A42E13" w:rsidRPr="00282281" w:rsidRDefault="00A42E13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73666115" w14:textId="77777777" w:rsidR="00A42E13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Cesta to není ani lehká, ani krátká. Spousta těch, kdo trpí na výše uvedené příznaky se ani nedostane k tomu, seznámit se možností diagnostiky nebo nedokáže vyhodnotit výsledky těchto testů.</w:t>
      </w:r>
    </w:p>
    <w:p w14:paraId="65FD31BF" w14:textId="77777777" w:rsidR="00A42E13" w:rsidRDefault="00A42E13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7817FDDA" w14:textId="18748562" w:rsidR="00282281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Diagnostika z dechu je u nás v ČR zatím spíše v plenkách. Místa, kde se tyto testy provádí jsou pro většinu z nás nedostupná nebo pouze na doporučení lékaře</w:t>
      </w:r>
      <w:r w:rsidR="00A42E13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, 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a navíc jsou stále prováděna zastaralým způsobem, který ne vždy dokáže SIBO správně odhalit. Proto jsme se rozhodli jako první v České republice poskytovat domácí dechové testy na prokázání přítomnosti SIBO, na kterých spolupracujeme s prestižní 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něměckou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laboratoří </w:t>
      </w:r>
      <w:proofErr w:type="spellStart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Sibocheck</w:t>
      </w:r>
      <w:proofErr w:type="spellEnd"/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.</w:t>
      </w:r>
    </w:p>
    <w:p w14:paraId="492DB5BA" w14:textId="79A17217" w:rsidR="00A42E13" w:rsidRDefault="00A42E13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41A2CE2C" w14:textId="0774DA7D" w:rsidR="00A42E13" w:rsidRDefault="00A42E13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</w:pPr>
      <w:r w:rsidRPr="00A42E13"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  <w:t xml:space="preserve">Rezervace konzultace a provádění Testu na SIBO </w:t>
      </w:r>
    </w:p>
    <w:p w14:paraId="28EE94AD" w14:textId="77777777" w:rsidR="00A42E13" w:rsidRPr="00282281" w:rsidRDefault="00A42E13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b/>
          <w:bCs/>
          <w:color w:val="383638"/>
          <w:spacing w:val="15"/>
          <w:sz w:val="24"/>
          <w:szCs w:val="24"/>
          <w:lang w:eastAsia="cs-CZ"/>
        </w:rPr>
      </w:pPr>
    </w:p>
    <w:p w14:paraId="2991D53D" w14:textId="77777777" w:rsidR="00A42E13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Pokud tušíte, že SIBO může být Váš problém, ráda s Vámi proberu vše potřebné v mé poradně na podrobné konzultaci s diagnostikou. </w:t>
      </w:r>
      <w:r w:rsidRPr="00282281">
        <w:rPr>
          <w:rFonts w:ascii="Raleway" w:eastAsia="Times New Roman" w:hAnsi="Raleway" w:cs="Times New Roman"/>
          <w:b/>
          <w:bCs/>
          <w:color w:val="FF0000"/>
          <w:spacing w:val="15"/>
          <w:sz w:val="24"/>
          <w:szCs w:val="24"/>
          <w:lang w:eastAsia="cs-CZ"/>
        </w:rPr>
        <w:t>Termín si můžete rezervovat </w:t>
      </w:r>
      <w:hyperlink r:id="rId10" w:tgtFrame="_blank" w:history="1">
        <w:r w:rsidRPr="00282281">
          <w:rPr>
            <w:rFonts w:ascii="Raleway" w:eastAsia="Times New Roman" w:hAnsi="Raleway" w:cs="Times New Roman"/>
            <w:b/>
            <w:bCs/>
            <w:color w:val="FF0000"/>
            <w:spacing w:val="15"/>
            <w:sz w:val="28"/>
            <w:szCs w:val="28"/>
            <w:u w:val="single"/>
            <w:lang w:eastAsia="cs-CZ"/>
          </w:rPr>
          <w:t>ZDE</w:t>
        </w:r>
      </w:hyperlink>
      <w:r w:rsidRPr="00282281">
        <w:rPr>
          <w:rFonts w:ascii="Raleway" w:eastAsia="Times New Roman" w:hAnsi="Raleway" w:cs="Times New Roman"/>
          <w:b/>
          <w:bCs/>
          <w:color w:val="FF0000"/>
          <w:spacing w:val="15"/>
          <w:sz w:val="28"/>
          <w:szCs w:val="28"/>
          <w:lang w:eastAsia="cs-CZ"/>
        </w:rPr>
        <w:t>.</w:t>
      </w: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 </w:t>
      </w:r>
    </w:p>
    <w:p w14:paraId="6CA22A23" w14:textId="77777777" w:rsidR="00A42E13" w:rsidRDefault="00A42E13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4B7284F6" w14:textId="24377A07" w:rsidR="00282281" w:rsidRPr="00A42E13" w:rsidRDefault="00282281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b/>
          <w:bCs/>
          <w:color w:val="7030A0"/>
          <w:spacing w:val="15"/>
          <w:sz w:val="28"/>
          <w:szCs w:val="28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 xml:space="preserve">Pokud vás zajímá, jak vypadá a probíhá domácí dechový </w:t>
      </w:r>
      <w:r w:rsidRPr="00282281">
        <w:rPr>
          <w:rFonts w:ascii="Raleway" w:eastAsia="Times New Roman" w:hAnsi="Raleway" w:cs="Times New Roman"/>
          <w:color w:val="7030A0"/>
          <w:spacing w:val="15"/>
          <w:sz w:val="24"/>
          <w:szCs w:val="24"/>
          <w:lang w:eastAsia="cs-CZ"/>
        </w:rPr>
        <w:t>test na přítomnost SIBO, najdete ho </w:t>
      </w:r>
      <w:hyperlink r:id="rId11" w:tgtFrame="_blank" w:history="1">
        <w:r w:rsidRPr="00282281">
          <w:rPr>
            <w:rFonts w:ascii="Raleway" w:eastAsia="Times New Roman" w:hAnsi="Raleway" w:cs="Times New Roman"/>
            <w:b/>
            <w:bCs/>
            <w:color w:val="7030A0"/>
            <w:spacing w:val="15"/>
            <w:sz w:val="28"/>
            <w:szCs w:val="28"/>
            <w:u w:val="single"/>
            <w:lang w:eastAsia="cs-CZ"/>
          </w:rPr>
          <w:t>ZDE</w:t>
        </w:r>
      </w:hyperlink>
      <w:r w:rsidRPr="00282281">
        <w:rPr>
          <w:rFonts w:ascii="Raleway" w:eastAsia="Times New Roman" w:hAnsi="Raleway" w:cs="Times New Roman"/>
          <w:b/>
          <w:bCs/>
          <w:color w:val="7030A0"/>
          <w:spacing w:val="15"/>
          <w:sz w:val="28"/>
          <w:szCs w:val="28"/>
          <w:lang w:eastAsia="cs-CZ"/>
        </w:rPr>
        <w:t>.</w:t>
      </w:r>
    </w:p>
    <w:p w14:paraId="7F511503" w14:textId="77777777" w:rsidR="00A42E13" w:rsidRPr="00282281" w:rsidRDefault="00A42E13" w:rsidP="00282281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</w:p>
    <w:p w14:paraId="0363B972" w14:textId="77777777" w:rsidR="00282281" w:rsidRPr="00282281" w:rsidRDefault="00282281" w:rsidP="00282281">
      <w:pPr>
        <w:shd w:val="clear" w:color="auto" w:fill="FFFFFF"/>
        <w:spacing w:line="240" w:lineRule="auto"/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</w:pPr>
      <w:r w:rsidRPr="00282281">
        <w:rPr>
          <w:rFonts w:ascii="Raleway" w:eastAsia="Times New Roman" w:hAnsi="Raleway" w:cs="Times New Roman"/>
          <w:color w:val="383638"/>
          <w:spacing w:val="15"/>
          <w:sz w:val="24"/>
          <w:szCs w:val="24"/>
          <w:lang w:eastAsia="cs-CZ"/>
        </w:rPr>
        <w:t>Nevzdávejte cestu za zdravým a optimálním trávením a pokud je SIBO váš problém věřte mi, že zvládnete tento nepříjemný stav vyřešit tak, jako se to povedlo desítkám mých klientů.</w:t>
      </w:r>
    </w:p>
    <w:p w14:paraId="5EC4432A" w14:textId="77777777" w:rsidR="005164BA" w:rsidRDefault="005164BA"/>
    <w:sectPr w:rsidR="005164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1BE1"/>
    <w:multiLevelType w:val="multilevel"/>
    <w:tmpl w:val="6EB48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B4D09"/>
    <w:multiLevelType w:val="multilevel"/>
    <w:tmpl w:val="0CCE7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2265FA"/>
    <w:multiLevelType w:val="multilevel"/>
    <w:tmpl w:val="E188A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1B5736"/>
    <w:multiLevelType w:val="multilevel"/>
    <w:tmpl w:val="08E81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954156"/>
    <w:multiLevelType w:val="multilevel"/>
    <w:tmpl w:val="6FD0E9A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482BB1"/>
    <w:multiLevelType w:val="multilevel"/>
    <w:tmpl w:val="DE26E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560ED1"/>
    <w:multiLevelType w:val="multilevel"/>
    <w:tmpl w:val="2D080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281"/>
    <w:rsid w:val="00282281"/>
    <w:rsid w:val="005164BA"/>
    <w:rsid w:val="00544EDA"/>
    <w:rsid w:val="00710EA5"/>
    <w:rsid w:val="00A42E13"/>
    <w:rsid w:val="00AF76A9"/>
    <w:rsid w:val="00B86BA8"/>
    <w:rsid w:val="00C466A9"/>
    <w:rsid w:val="00D82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8EDAF"/>
  <w15:chartTrackingRefBased/>
  <w15:docId w15:val="{8CD0D16C-2BCA-40CD-AF88-2D7000995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2822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8228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elementor-icon-list-item">
    <w:name w:val="elementor-icon-list-item"/>
    <w:basedOn w:val="Normln"/>
    <w:rsid w:val="00282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82281"/>
    <w:rPr>
      <w:color w:val="0000FF"/>
      <w:u w:val="single"/>
    </w:rPr>
  </w:style>
  <w:style w:type="character" w:customStyle="1" w:styleId="elementor-icon-list-text">
    <w:name w:val="elementor-icon-list-text"/>
    <w:basedOn w:val="Standardnpsmoodstavce"/>
    <w:rsid w:val="00282281"/>
  </w:style>
  <w:style w:type="character" w:customStyle="1" w:styleId="elementor-post-infoterms-list">
    <w:name w:val="elementor-post-info__terms-list"/>
    <w:basedOn w:val="Standardnpsmoodstavce"/>
    <w:rsid w:val="00282281"/>
  </w:style>
  <w:style w:type="paragraph" w:styleId="Normlnweb">
    <w:name w:val="Normal (Web)"/>
    <w:basedOn w:val="Normln"/>
    <w:uiPriority w:val="99"/>
    <w:semiHidden/>
    <w:unhideWhenUsed/>
    <w:rsid w:val="00282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82281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28228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44E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0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7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5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8876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7310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831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zdravyeshop.cz/sibo-dechovy-test/" TargetMode="External"/><Relationship Id="rId5" Type="http://schemas.openxmlformats.org/officeDocument/2006/relationships/hyperlink" Target="https://akademiezdravevyzivy.cz/sibo-aneb-kdyz-je-traveni-trapeni/" TargetMode="External"/><Relationship Id="rId10" Type="http://schemas.openxmlformats.org/officeDocument/2006/relationships/hyperlink" Target="https://booking.reservanto.cz/Modal/?id=1462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2526</TotalTime>
  <Pages>8</Pages>
  <Words>2236</Words>
  <Characters>13193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Liška</dc:creator>
  <cp:keywords/>
  <dc:description/>
  <cp:lastModifiedBy>Miloš Liška</cp:lastModifiedBy>
  <cp:revision>1</cp:revision>
  <dcterms:created xsi:type="dcterms:W3CDTF">2022-01-14T18:18:00Z</dcterms:created>
  <dcterms:modified xsi:type="dcterms:W3CDTF">2022-01-16T12:40:00Z</dcterms:modified>
</cp:coreProperties>
</file>